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-1</w:t>
            </w:r>
            <w:r w:rsidR="007F0369"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E8776D" w:rsidRDefault="007F036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11-16</w:t>
            </w:r>
          </w:p>
        </w:tc>
        <w:tc>
          <w:tcPr>
            <w:tcW w:w="2393" w:type="dxa"/>
          </w:tcPr>
          <w:p w:rsidR="00E8776D" w:rsidRDefault="007F036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17-23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7"/>
        <w:gridCol w:w="6633"/>
        <w:gridCol w:w="1179"/>
        <w:gridCol w:w="1477"/>
      </w:tblGrid>
      <w:tr w:rsidR="00E8776D" w:rsidRPr="005E080B" w:rsidTr="007F0369">
        <w:trPr>
          <w:cantSplit/>
          <w:trHeight w:val="276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F0369">
        <w:trPr>
          <w:trHeight w:val="396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4509C1" w:rsidTr="007F0369">
        <w:trPr>
          <w:trHeight w:val="27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 xml:space="preserve">Сложносочинённые предложения с союзами </w:t>
            </w:r>
            <w:r>
              <w:rPr>
                <w:sz w:val="28"/>
                <w:szCs w:val="28"/>
                <w:lang w:val="en-US"/>
              </w:rPr>
              <w:t>and</w:t>
            </w:r>
            <w:r w:rsidRPr="00D63B9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but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for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since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during</w:t>
            </w:r>
            <w:r w:rsidRPr="009B0567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29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 xml:space="preserve">Сложносочинённые предложения с союзами </w:t>
            </w:r>
            <w:r>
              <w:rPr>
                <w:sz w:val="28"/>
                <w:szCs w:val="28"/>
                <w:lang w:val="en-US"/>
              </w:rPr>
              <w:t>and</w:t>
            </w:r>
            <w:r w:rsidRPr="00D63B9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but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for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since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during</w:t>
            </w:r>
            <w:r w:rsidRPr="009B0567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38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Имена прилагательные в положительной, сравнительной и превосходной степенях, образованные по правилу, а также исключения. Наречия в сравнительной и превосходной степенях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312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Имена прилагательные в положительной, сравнительной и превосходной степенях, образованные по правилу, а также исключения. Наречия в сравнительной и превосходной степенях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285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 w:rsidRPr="00B67CA0">
              <w:rPr>
                <w:sz w:val="28"/>
                <w:szCs w:val="28"/>
              </w:rPr>
              <w:t>Лексическая сочетаемость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27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Имена существительные во множественном числе, образованные по правилу, и исключения. Употребление артиклей.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27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Имена существительные во множественном числе, образованные по правилу, и исключения. Употребление артиклей.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292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Фразовые глаголы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7F0369" w:rsidP="007F0369">
            <w:r>
              <w:rPr>
                <w:sz w:val="28"/>
                <w:szCs w:val="28"/>
              </w:rPr>
              <w:t>Фразовые глаголы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z w:val="28"/>
                <w:szCs w:val="28"/>
              </w:rPr>
              <w:t xml:space="preserve">Сложноподчинённые определительные  предложения с союзами </w:t>
            </w:r>
            <w:r>
              <w:rPr>
                <w:sz w:val="28"/>
                <w:szCs w:val="28"/>
                <w:lang w:val="en-US"/>
              </w:rPr>
              <w:t>who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which</w:t>
            </w:r>
            <w:r w:rsidRPr="009B056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that</w:t>
            </w:r>
            <w:r w:rsidRPr="009B0567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pPr>
              <w:tabs>
                <w:tab w:val="left" w:pos="3690"/>
              </w:tabs>
            </w:pPr>
            <w:r>
              <w:rPr>
                <w:sz w:val="28"/>
                <w:szCs w:val="28"/>
              </w:rPr>
              <w:t>Условные предложения</w:t>
            </w:r>
            <w:r w:rsidRPr="009B05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реального и нереального характера.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z w:val="28"/>
                <w:szCs w:val="28"/>
              </w:rPr>
              <w:t>Местоимения личные,</w:t>
            </w:r>
            <w:r w:rsidRPr="006C4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возвратные, притяжательные, вопросительные, объектные, указательные. Неопределённые местоимения, производные от </w:t>
            </w:r>
            <w:r>
              <w:rPr>
                <w:sz w:val="28"/>
                <w:szCs w:val="28"/>
                <w:lang w:val="en-US"/>
              </w:rPr>
              <w:lastRenderedPageBreak/>
              <w:t>some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any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no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every</w:t>
            </w:r>
            <w:r w:rsidRPr="006C4FF2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lastRenderedPageBreak/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z w:val="28"/>
                <w:szCs w:val="28"/>
              </w:rPr>
              <w:t>Имена существительные во множественном числе, образованные по правилу, и исключения. Употребление артиклей.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z w:val="28"/>
                <w:szCs w:val="28"/>
              </w:rPr>
              <w:t>Местоимения личные,</w:t>
            </w:r>
            <w:r w:rsidRPr="006C4F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возвратные, притяжательные, вопросительные, объектные, указательные. Неопределённые местоимения, производные от </w:t>
            </w:r>
            <w:r>
              <w:rPr>
                <w:sz w:val="28"/>
                <w:szCs w:val="28"/>
                <w:lang w:val="en-US"/>
              </w:rPr>
              <w:t>some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any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no</w:t>
            </w:r>
            <w:r w:rsidRPr="006C4F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every</w:t>
            </w:r>
            <w:r w:rsidRPr="006C4FF2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z w:val="28"/>
                <w:szCs w:val="28"/>
              </w:rPr>
              <w:t>Предлоги места, направления, времени.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684DCC" w:rsidP="007F0369">
            <w:r>
              <w:rPr>
                <w:snapToGrid w:val="0"/>
                <w:sz w:val="28"/>
                <w:szCs w:val="28"/>
              </w:rPr>
              <w:t>Понятие глагола-связки. Образование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употребление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глаголов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Future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Simple</w:t>
            </w:r>
            <w:r w:rsidRPr="003E2163">
              <w:rPr>
                <w:snapToGrid w:val="0"/>
                <w:sz w:val="28"/>
                <w:szCs w:val="28"/>
              </w:rPr>
              <w:t>(</w:t>
            </w:r>
            <w:r>
              <w:rPr>
                <w:snapToGrid w:val="0"/>
                <w:sz w:val="28"/>
                <w:szCs w:val="28"/>
                <w:lang w:val="en-US"/>
              </w:rPr>
              <w:t>Indefinite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активном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пассивном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залог</w:t>
            </w:r>
            <w:proofErr w:type="gramStart"/>
            <w:r>
              <w:rPr>
                <w:snapToGrid w:val="0"/>
                <w:sz w:val="28"/>
                <w:szCs w:val="28"/>
                <w:lang w:val="en-US"/>
              </w:rPr>
              <w:t>e</w:t>
            </w:r>
            <w:proofErr w:type="gramEnd"/>
            <w:r w:rsidRPr="003E2163">
              <w:rPr>
                <w:snapToGrid w:val="0"/>
                <w:sz w:val="28"/>
                <w:szCs w:val="28"/>
              </w:rPr>
              <w:t xml:space="preserve">;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>,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Progressive</w:t>
            </w:r>
            <w:r w:rsidRPr="003E2163">
              <w:rPr>
                <w:snapToGrid w:val="0"/>
                <w:sz w:val="28"/>
                <w:szCs w:val="28"/>
              </w:rPr>
              <w:t xml:space="preserve"> (</w:t>
            </w:r>
            <w:r>
              <w:rPr>
                <w:snapToGrid w:val="0"/>
                <w:sz w:val="28"/>
                <w:szCs w:val="28"/>
                <w:lang w:val="en-US"/>
              </w:rPr>
              <w:t>Continuous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Perfect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 активном залоге</w:t>
            </w:r>
            <w:r w:rsidRPr="009B0567">
              <w:rPr>
                <w:snapToGrid w:val="0"/>
                <w:sz w:val="28"/>
                <w:szCs w:val="28"/>
              </w:rPr>
              <w:t xml:space="preserve">. </w:t>
            </w:r>
            <w:r>
              <w:rPr>
                <w:snapToGrid w:val="0"/>
                <w:sz w:val="28"/>
                <w:szCs w:val="28"/>
              </w:rPr>
              <w:t xml:space="preserve">Конструкция </w:t>
            </w:r>
            <w:r>
              <w:rPr>
                <w:snapToGrid w:val="0"/>
                <w:sz w:val="28"/>
                <w:szCs w:val="28"/>
                <w:lang w:val="en-US"/>
              </w:rPr>
              <w:t>be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going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to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do</w:t>
            </w:r>
            <w:r w:rsidRPr="009B0567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49595F" w:rsidRDefault="00684DCC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8F37D8" w:rsidRDefault="00684DCC" w:rsidP="00684DCC">
            <w:r>
              <w:rPr>
                <w:snapToGrid w:val="0"/>
                <w:sz w:val="28"/>
                <w:szCs w:val="28"/>
              </w:rPr>
              <w:t>Понятие глагола-связки. Образование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употребление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глаголов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Future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Simple</w:t>
            </w:r>
            <w:r w:rsidRPr="003E2163">
              <w:rPr>
                <w:snapToGrid w:val="0"/>
                <w:sz w:val="28"/>
                <w:szCs w:val="28"/>
              </w:rPr>
              <w:t>(</w:t>
            </w:r>
            <w:r>
              <w:rPr>
                <w:snapToGrid w:val="0"/>
                <w:sz w:val="28"/>
                <w:szCs w:val="28"/>
                <w:lang w:val="en-US"/>
              </w:rPr>
              <w:t>Indefinite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активном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пассивном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залог</w:t>
            </w:r>
            <w:proofErr w:type="gramStart"/>
            <w:r>
              <w:rPr>
                <w:snapToGrid w:val="0"/>
                <w:sz w:val="28"/>
                <w:szCs w:val="28"/>
                <w:lang w:val="en-US"/>
              </w:rPr>
              <w:t>e</w:t>
            </w:r>
            <w:proofErr w:type="gramEnd"/>
            <w:r w:rsidRPr="003E2163">
              <w:rPr>
                <w:snapToGrid w:val="0"/>
                <w:sz w:val="28"/>
                <w:szCs w:val="28"/>
              </w:rPr>
              <w:t xml:space="preserve">;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>,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Progressive</w:t>
            </w:r>
            <w:r w:rsidRPr="003E2163">
              <w:rPr>
                <w:snapToGrid w:val="0"/>
                <w:sz w:val="28"/>
                <w:szCs w:val="28"/>
              </w:rPr>
              <w:t xml:space="preserve"> (</w:t>
            </w:r>
            <w:r>
              <w:rPr>
                <w:snapToGrid w:val="0"/>
                <w:sz w:val="28"/>
                <w:szCs w:val="28"/>
                <w:lang w:val="en-US"/>
              </w:rPr>
              <w:t>Continuous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Perfect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 активном залоге</w:t>
            </w:r>
            <w:r w:rsidRPr="009B0567">
              <w:rPr>
                <w:snapToGrid w:val="0"/>
                <w:sz w:val="28"/>
                <w:szCs w:val="28"/>
              </w:rPr>
              <w:t xml:space="preserve">. </w:t>
            </w:r>
            <w:r>
              <w:rPr>
                <w:snapToGrid w:val="0"/>
                <w:sz w:val="28"/>
                <w:szCs w:val="28"/>
              </w:rPr>
              <w:t xml:space="preserve">Конструкция </w:t>
            </w:r>
            <w:r>
              <w:rPr>
                <w:snapToGrid w:val="0"/>
                <w:sz w:val="28"/>
                <w:szCs w:val="28"/>
                <w:lang w:val="en-US"/>
              </w:rPr>
              <w:t>be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going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to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do</w:t>
            </w:r>
            <w:r w:rsidRPr="009B0567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CC" w:rsidRPr="0049595F" w:rsidRDefault="00684DCC" w:rsidP="00C05399">
            <w:pPr>
              <w:jc w:val="center"/>
            </w:pPr>
            <w:r>
              <w:t>Б</w:t>
            </w:r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49595F" w:rsidRDefault="00684DCC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684DCC" w:rsidRDefault="00684DCC" w:rsidP="007F0369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Модальные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глаголы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(can, may, must, should, have to, need) </w:t>
            </w:r>
            <w:r>
              <w:rPr>
                <w:sz w:val="28"/>
                <w:szCs w:val="28"/>
              </w:rPr>
              <w:t>и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их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эквиваленты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CC" w:rsidRPr="0049595F" w:rsidRDefault="00684DCC" w:rsidP="00C05399">
            <w:pPr>
              <w:jc w:val="center"/>
            </w:pPr>
            <w:r>
              <w:t>Б</w:t>
            </w:r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</w:tcPr>
          <w:p w:rsidR="00684DCC" w:rsidRPr="0049595F" w:rsidRDefault="00684DCC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684DCC" w:rsidRPr="00684DCC" w:rsidRDefault="00684DCC" w:rsidP="007F0369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Модальные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глаголы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(can, may, must, should, have to, need) </w:t>
            </w:r>
            <w:r>
              <w:rPr>
                <w:sz w:val="28"/>
                <w:szCs w:val="28"/>
              </w:rPr>
              <w:t>и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их</w:t>
            </w:r>
            <w:r w:rsidRPr="003E2163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эквиваленты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79" w:type="dxa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84DCC" w:rsidRPr="0049595F" w:rsidRDefault="00684DCC" w:rsidP="00C05399">
            <w:pPr>
              <w:jc w:val="center"/>
            </w:pPr>
            <w:r>
              <w:t>Б</w:t>
            </w:r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</w:tcPr>
          <w:p w:rsidR="00684DCC" w:rsidRPr="0049595F" w:rsidRDefault="00684DCC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684DCC" w:rsidRPr="00684DCC" w:rsidRDefault="00684DCC" w:rsidP="007F0369">
            <w:pPr>
              <w:rPr>
                <w:lang w:val="en-US"/>
              </w:rPr>
            </w:pPr>
            <w:r>
              <w:rPr>
                <w:snapToGrid w:val="0"/>
                <w:sz w:val="28"/>
                <w:szCs w:val="28"/>
              </w:rPr>
              <w:t>Понятие глагола-связки. Образование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употребление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глаголов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Future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Simple</w:t>
            </w:r>
            <w:r w:rsidRPr="003E2163">
              <w:rPr>
                <w:snapToGrid w:val="0"/>
                <w:sz w:val="28"/>
                <w:szCs w:val="28"/>
              </w:rPr>
              <w:t>(</w:t>
            </w:r>
            <w:r>
              <w:rPr>
                <w:snapToGrid w:val="0"/>
                <w:sz w:val="28"/>
                <w:szCs w:val="28"/>
                <w:lang w:val="en-US"/>
              </w:rPr>
              <w:t>Indefinite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активном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пассивном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залог</w:t>
            </w:r>
            <w:proofErr w:type="gramStart"/>
            <w:r>
              <w:rPr>
                <w:snapToGrid w:val="0"/>
                <w:sz w:val="28"/>
                <w:szCs w:val="28"/>
                <w:lang w:val="en-US"/>
              </w:rPr>
              <w:t>e</w:t>
            </w:r>
            <w:proofErr w:type="gramEnd"/>
            <w:r w:rsidRPr="003E2163">
              <w:rPr>
                <w:snapToGrid w:val="0"/>
                <w:sz w:val="28"/>
                <w:szCs w:val="28"/>
              </w:rPr>
              <w:t xml:space="preserve">; </w:t>
            </w:r>
            <w:r>
              <w:rPr>
                <w:snapToGrid w:val="0"/>
                <w:sz w:val="28"/>
                <w:szCs w:val="28"/>
              </w:rPr>
              <w:t>в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>,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Progressive</w:t>
            </w:r>
            <w:r w:rsidRPr="003E2163">
              <w:rPr>
                <w:snapToGrid w:val="0"/>
                <w:sz w:val="28"/>
                <w:szCs w:val="28"/>
              </w:rPr>
              <w:t xml:space="preserve"> (</w:t>
            </w:r>
            <w:r>
              <w:rPr>
                <w:snapToGrid w:val="0"/>
                <w:sz w:val="28"/>
                <w:szCs w:val="28"/>
                <w:lang w:val="en-US"/>
              </w:rPr>
              <w:t>Continuous</w:t>
            </w:r>
            <w:r w:rsidRPr="003E2163">
              <w:rPr>
                <w:snapToGrid w:val="0"/>
                <w:sz w:val="28"/>
                <w:szCs w:val="28"/>
              </w:rPr>
              <w:t xml:space="preserve">) </w:t>
            </w:r>
            <w:r>
              <w:rPr>
                <w:snapToGrid w:val="0"/>
                <w:sz w:val="28"/>
                <w:szCs w:val="28"/>
              </w:rPr>
              <w:t>и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Present</w:t>
            </w:r>
            <w:r w:rsidRPr="003E2163"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Past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Perfect</w:t>
            </w:r>
            <w:r w:rsidRPr="003E2163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>в активном залоге</w:t>
            </w:r>
            <w:r w:rsidRPr="009B0567">
              <w:rPr>
                <w:snapToGrid w:val="0"/>
                <w:sz w:val="28"/>
                <w:szCs w:val="28"/>
              </w:rPr>
              <w:t xml:space="preserve">. </w:t>
            </w:r>
            <w:r>
              <w:rPr>
                <w:snapToGrid w:val="0"/>
                <w:sz w:val="28"/>
                <w:szCs w:val="28"/>
              </w:rPr>
              <w:t xml:space="preserve">Конструкция </w:t>
            </w:r>
            <w:r>
              <w:rPr>
                <w:snapToGrid w:val="0"/>
                <w:sz w:val="28"/>
                <w:szCs w:val="28"/>
                <w:lang w:val="en-US"/>
              </w:rPr>
              <w:t>be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going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to</w:t>
            </w:r>
            <w:r w:rsidRPr="009B0567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  <w:lang w:val="en-US"/>
              </w:rPr>
              <w:t>do</w:t>
            </w:r>
            <w:r w:rsidRPr="009B0567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1179" w:type="dxa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84DCC" w:rsidRPr="0049595F" w:rsidRDefault="00684DCC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</w:tcPr>
          <w:p w:rsidR="00684DCC" w:rsidRDefault="00684DCC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684DCC" w:rsidRPr="008F37D8" w:rsidRDefault="00684DCC" w:rsidP="007F0369">
            <w:r>
              <w:rPr>
                <w:bCs/>
                <w:iCs/>
                <w:sz w:val="28"/>
                <w:szCs w:val="28"/>
              </w:rPr>
              <w:t>Коммуникативные типы предложений: утвердительные, вопросительные, отрицательные, побудительные и порядок слов в них.</w:t>
            </w:r>
          </w:p>
        </w:tc>
        <w:tc>
          <w:tcPr>
            <w:tcW w:w="1179" w:type="dxa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84DCC" w:rsidRPr="0049595F" w:rsidRDefault="00684DCC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</w:tcPr>
          <w:p w:rsidR="00684DCC" w:rsidRDefault="00684DCC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684DCC" w:rsidRPr="008F37D8" w:rsidRDefault="00684DCC" w:rsidP="007F0369">
            <w:r>
              <w:rPr>
                <w:bCs/>
                <w:iCs/>
                <w:sz w:val="28"/>
                <w:szCs w:val="28"/>
              </w:rPr>
              <w:t>Коммуникативные типы предложений: утвердительные, вопросительные, отрицательные, побудительные и порядок слов в них.</w:t>
            </w:r>
          </w:p>
        </w:tc>
        <w:tc>
          <w:tcPr>
            <w:tcW w:w="1179" w:type="dxa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84DCC" w:rsidRPr="0049595F" w:rsidRDefault="00684DCC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684DCC" w:rsidRPr="0049595F" w:rsidTr="007F0369">
        <w:trPr>
          <w:trHeight w:val="148"/>
        </w:trPr>
        <w:tc>
          <w:tcPr>
            <w:tcW w:w="1167" w:type="dxa"/>
          </w:tcPr>
          <w:p w:rsidR="00684DCC" w:rsidRDefault="00684DCC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684DCC" w:rsidRPr="008F37D8" w:rsidRDefault="00684DCC" w:rsidP="007F0369">
            <w:r>
              <w:rPr>
                <w:sz w:val="28"/>
                <w:szCs w:val="28"/>
              </w:rPr>
              <w:t>Навыки распознавания и понимания значений в словосочетаниях с формами на</w:t>
            </w:r>
            <w:r w:rsidRPr="005862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B0567">
              <w:rPr>
                <w:sz w:val="28"/>
                <w:szCs w:val="28"/>
              </w:rPr>
              <w:t>–</w:t>
            </w:r>
            <w:proofErr w:type="spellStart"/>
            <w:r>
              <w:rPr>
                <w:sz w:val="28"/>
                <w:szCs w:val="28"/>
                <w:lang w:val="en-US"/>
              </w:rPr>
              <w:t>ing</w:t>
            </w:r>
            <w:proofErr w:type="spellEnd"/>
            <w:r w:rsidRPr="009B0567">
              <w:rPr>
                <w:sz w:val="28"/>
                <w:szCs w:val="28"/>
              </w:rPr>
              <w:t>.</w:t>
            </w:r>
          </w:p>
        </w:tc>
        <w:tc>
          <w:tcPr>
            <w:tcW w:w="1179" w:type="dxa"/>
          </w:tcPr>
          <w:p w:rsidR="00684DCC" w:rsidRPr="0049595F" w:rsidRDefault="00684DC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684DCC" w:rsidRPr="0049595F" w:rsidRDefault="00684DCC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DCC" w:rsidRDefault="00684DCC" w:rsidP="00FA362A">
      <w:r>
        <w:separator/>
      </w:r>
    </w:p>
  </w:endnote>
  <w:endnote w:type="continuationSeparator" w:id="0">
    <w:p w:rsidR="00684DCC" w:rsidRDefault="00684DCC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DCC" w:rsidRDefault="00684DCC" w:rsidP="00FA362A">
      <w:r>
        <w:separator/>
      </w:r>
    </w:p>
  </w:footnote>
  <w:footnote w:type="continuationSeparator" w:id="0">
    <w:p w:rsidR="00684DCC" w:rsidRDefault="00684DCC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DCC" w:rsidRPr="0095530E" w:rsidRDefault="00684DCC" w:rsidP="00FA362A">
    <w:pPr>
      <w:pStyle w:val="a6"/>
    </w:pPr>
    <w:r>
      <w:t>Итоговая работа. Английский язык. 9 класс</w:t>
    </w:r>
  </w:p>
  <w:p w:rsidR="00684DCC" w:rsidRDefault="00684DC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A029A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509C1"/>
    <w:rsid w:val="00460B9C"/>
    <w:rsid w:val="0046738A"/>
    <w:rsid w:val="004936B4"/>
    <w:rsid w:val="00505FE3"/>
    <w:rsid w:val="005B7C77"/>
    <w:rsid w:val="005F39E9"/>
    <w:rsid w:val="0060021F"/>
    <w:rsid w:val="00626B53"/>
    <w:rsid w:val="00634225"/>
    <w:rsid w:val="00684DCC"/>
    <w:rsid w:val="00691998"/>
    <w:rsid w:val="006972C6"/>
    <w:rsid w:val="006F70CE"/>
    <w:rsid w:val="00723CEE"/>
    <w:rsid w:val="00725C55"/>
    <w:rsid w:val="007609D5"/>
    <w:rsid w:val="00786DEA"/>
    <w:rsid w:val="007F0369"/>
    <w:rsid w:val="007F4EA3"/>
    <w:rsid w:val="008074E7"/>
    <w:rsid w:val="008B4621"/>
    <w:rsid w:val="008C4373"/>
    <w:rsid w:val="0091237E"/>
    <w:rsid w:val="009E19BD"/>
    <w:rsid w:val="00A7655A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C84AF1"/>
    <w:rsid w:val="00CB6DBA"/>
    <w:rsid w:val="00D03D51"/>
    <w:rsid w:val="00DB5005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509C1"/>
    <w:pPr>
      <w:keepNext/>
      <w:overflowPunct w:val="0"/>
      <w:autoSpaceDE w:val="0"/>
      <w:autoSpaceDN w:val="0"/>
      <w:adjustRightInd w:val="0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09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ktv</cp:lastModifiedBy>
  <cp:revision>5</cp:revision>
  <cp:lastPrinted>2015-02-19T07:54:00Z</cp:lastPrinted>
  <dcterms:created xsi:type="dcterms:W3CDTF">2016-01-26T12:33:00Z</dcterms:created>
  <dcterms:modified xsi:type="dcterms:W3CDTF">2016-02-04T09:11:00Z</dcterms:modified>
</cp:coreProperties>
</file>